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0" w:rsidRPr="00784B34" w:rsidRDefault="00600D10" w:rsidP="00600D10">
      <w:pPr>
        <w:ind w:left="-684" w:firstLine="684"/>
        <w:jc w:val="center"/>
        <w:rPr>
          <w:rFonts w:ascii="Kruti Dev 010" w:hAnsi="Kruti Dev 010"/>
          <w:sz w:val="18"/>
          <w:szCs w:val="18"/>
        </w:rPr>
      </w:pPr>
    </w:p>
    <w:p w:rsidR="00600D10" w:rsidRPr="00784B34" w:rsidRDefault="00600D10" w:rsidP="00600D10">
      <w:pPr>
        <w:ind w:left="-684" w:firstLine="684"/>
        <w:jc w:val="center"/>
        <w:rPr>
          <w:rFonts w:ascii="Kruti Dev 010" w:hAnsi="Kruti Dev 010"/>
          <w:sz w:val="18"/>
          <w:szCs w:val="18"/>
        </w:rPr>
      </w:pPr>
    </w:p>
    <w:p w:rsidR="00600D10" w:rsidRPr="00784B34" w:rsidRDefault="00600D10" w:rsidP="00600D10">
      <w:pPr>
        <w:ind w:left="-1080" w:right="-878"/>
        <w:rPr>
          <w:rFonts w:ascii="Kruti Dev 010" w:hAnsi="Kruti Dev 010"/>
          <w:sz w:val="10"/>
          <w:szCs w:val="22"/>
        </w:rPr>
      </w:pPr>
      <w:r w:rsidRPr="00784B34">
        <w:rPr>
          <w:rFonts w:ascii="Kruti Dev 010" w:hAnsi="Kruti Dev 010"/>
          <w:noProof/>
          <w:sz w:val="10"/>
          <w:szCs w:val="22"/>
          <w:lang w:bidi="hi-IN"/>
        </w:rPr>
        <w:drawing>
          <wp:anchor distT="0" distB="0" distL="114300" distR="114300" simplePos="0" relativeHeight="251667456" behindDoc="0" locked="0" layoutInCell="1" allowOverlap="1">
            <wp:simplePos x="0" y="0"/>
            <wp:positionH relativeFrom="column">
              <wp:posOffset>2386977</wp:posOffset>
            </wp:positionH>
            <wp:positionV relativeFrom="paragraph">
              <wp:posOffset>-218895</wp:posOffset>
            </wp:positionV>
            <wp:extent cx="446776" cy="483079"/>
            <wp:effectExtent l="19050" t="0" r="0" b="0"/>
            <wp:wrapNone/>
            <wp:docPr id="2" name="Picture 386" descr="Gob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GobSymbol"/>
                    <pic:cNvPicPr>
                      <a:picLocks noChangeAspect="1" noChangeArrowheads="1"/>
                    </pic:cNvPicPr>
                  </pic:nvPicPr>
                  <pic:blipFill>
                    <a:blip r:embed="rId8" cstate="print">
                      <a:clrChange>
                        <a:clrFrom>
                          <a:srgbClr val="32557B"/>
                        </a:clrFrom>
                        <a:clrTo>
                          <a:srgbClr val="32557B">
                            <a:alpha val="0"/>
                          </a:srgbClr>
                        </a:clrTo>
                      </a:clrChange>
                      <a:grayscl/>
                      <a:biLevel thresh="50000"/>
                    </a:blip>
                    <a:srcRect/>
                    <a:stretch>
                      <a:fillRect/>
                    </a:stretch>
                  </pic:blipFill>
                  <pic:spPr bwMode="auto">
                    <a:xfrm>
                      <a:off x="0" y="0"/>
                      <a:ext cx="446776" cy="483079"/>
                    </a:xfrm>
                    <a:prstGeom prst="rect">
                      <a:avLst/>
                    </a:prstGeom>
                    <a:noFill/>
                    <a:ln w="9525">
                      <a:noFill/>
                      <a:miter lim="800000"/>
                      <a:headEnd/>
                      <a:tailEnd/>
                    </a:ln>
                  </pic:spPr>
                </pic:pic>
              </a:graphicData>
            </a:graphic>
          </wp:anchor>
        </w:drawing>
      </w:r>
    </w:p>
    <w:p w:rsidR="00600D10" w:rsidRPr="00784B34" w:rsidRDefault="00600D10" w:rsidP="00600D10">
      <w:pPr>
        <w:ind w:left="-1080" w:right="-878"/>
        <w:rPr>
          <w:rFonts w:ascii="Kruti Dev 010" w:hAnsi="Kruti Dev 010"/>
          <w:sz w:val="10"/>
          <w:szCs w:val="22"/>
        </w:rPr>
      </w:pPr>
    </w:p>
    <w:p w:rsidR="00600D10" w:rsidRPr="00784B34" w:rsidRDefault="00600D10" w:rsidP="00600D10">
      <w:pPr>
        <w:ind w:left="-1080" w:right="-878"/>
        <w:rPr>
          <w:rFonts w:ascii="Kruti Dev 010" w:hAnsi="Kruti Dev 010"/>
          <w:sz w:val="2"/>
          <w:szCs w:val="22"/>
        </w:rPr>
      </w:pPr>
    </w:p>
    <w:p w:rsidR="00784B34" w:rsidRPr="00784B34" w:rsidRDefault="00600D10" w:rsidP="00600D10">
      <w:pPr>
        <w:ind w:left="3600" w:right="-878"/>
        <w:rPr>
          <w:rFonts w:ascii="Kruti Dev 010" w:hAnsi="Kruti Dev 010"/>
          <w:sz w:val="20"/>
          <w:szCs w:val="28"/>
        </w:rPr>
      </w:pPr>
      <w:r w:rsidRPr="00784B34">
        <w:rPr>
          <w:rFonts w:ascii="Kruti Dev 010" w:hAnsi="Kruti Dev 010"/>
          <w:sz w:val="16"/>
          <w:szCs w:val="22"/>
        </w:rPr>
        <w:t xml:space="preserve"> </w:t>
      </w:r>
    </w:p>
    <w:p w:rsidR="00600D10" w:rsidRPr="00784B34" w:rsidRDefault="004F6F80" w:rsidP="00600D10">
      <w:pPr>
        <w:ind w:left="3600" w:right="-878"/>
        <w:rPr>
          <w:rFonts w:ascii="Kruti Dev 010" w:hAnsi="Kruti Dev 010"/>
          <w:b/>
          <w:sz w:val="22"/>
          <w:szCs w:val="32"/>
        </w:rPr>
      </w:pPr>
      <w:r>
        <w:rPr>
          <w:rFonts w:ascii="Kruti Dev 010" w:hAnsi="Kruti Dev 010"/>
          <w:sz w:val="20"/>
          <w:szCs w:val="28"/>
        </w:rPr>
        <w:t xml:space="preserve"> </w:t>
      </w:r>
      <w:r w:rsidR="00600D10" w:rsidRPr="00784B34">
        <w:rPr>
          <w:rFonts w:ascii="Kruti Dev 010" w:hAnsi="Kruti Dev 010"/>
          <w:b/>
          <w:sz w:val="16"/>
          <w:szCs w:val="32"/>
        </w:rPr>
        <w:t>fcgkj ljdkj</w:t>
      </w:r>
    </w:p>
    <w:p w:rsidR="00600D10" w:rsidRPr="00784B34" w:rsidRDefault="00600D10" w:rsidP="00600D10">
      <w:pPr>
        <w:ind w:left="-1080" w:right="-878"/>
        <w:jc w:val="center"/>
        <w:rPr>
          <w:rFonts w:ascii="Kruti Dev 010" w:hAnsi="Kruti Dev 010"/>
          <w:b/>
          <w:sz w:val="40"/>
          <w:szCs w:val="18"/>
        </w:rPr>
      </w:pPr>
      <w:r w:rsidRPr="00784B34">
        <w:rPr>
          <w:rFonts w:ascii="Kruti Dev 010" w:hAnsi="Kruti Dev 010"/>
          <w:b/>
          <w:sz w:val="40"/>
          <w:szCs w:val="18"/>
        </w:rPr>
        <w:t xml:space="preserve"> fcgkj jkT; 'kS{kf.kd vk/kkjHkwr lajpuk fodkl fuxe fyŒ</w:t>
      </w:r>
    </w:p>
    <w:p w:rsidR="00600D10" w:rsidRPr="00784B34" w:rsidRDefault="00600D10" w:rsidP="00600D10">
      <w:pPr>
        <w:ind w:left="-1080" w:right="-878"/>
        <w:jc w:val="center"/>
        <w:rPr>
          <w:b/>
          <w:sz w:val="18"/>
          <w:szCs w:val="18"/>
        </w:rPr>
      </w:pPr>
      <w:r w:rsidRPr="00784B34">
        <w:rPr>
          <w:sz w:val="18"/>
          <w:szCs w:val="22"/>
        </w:rPr>
        <w:t xml:space="preserve">  BIHAR STATE EDUCATIONAL INFRASTRUCTURE DEVELOPMENT CORPORATION LTD.</w:t>
      </w:r>
    </w:p>
    <w:p w:rsidR="00600D10" w:rsidRPr="00784B34" w:rsidRDefault="00600D10" w:rsidP="00600D10">
      <w:pPr>
        <w:ind w:left="2880"/>
        <w:rPr>
          <w:rFonts w:ascii="Kruti Dev 010" w:hAnsi="Kruti Dev 010"/>
          <w:sz w:val="18"/>
          <w:szCs w:val="18"/>
        </w:rPr>
      </w:pPr>
      <w:r w:rsidRPr="00784B34">
        <w:rPr>
          <w:b/>
          <w:sz w:val="18"/>
          <w:szCs w:val="18"/>
        </w:rPr>
        <w:t xml:space="preserve">      (A Govt. of  Bihar Undertaking)</w:t>
      </w:r>
    </w:p>
    <w:p w:rsidR="00600D10" w:rsidRPr="00784B34" w:rsidRDefault="00600D10" w:rsidP="00600D10">
      <w:pPr>
        <w:ind w:left="2880"/>
        <w:rPr>
          <w:sz w:val="14"/>
          <w:szCs w:val="14"/>
        </w:rPr>
      </w:pPr>
      <w:r w:rsidRPr="00784B34">
        <w:rPr>
          <w:sz w:val="14"/>
          <w:szCs w:val="14"/>
        </w:rPr>
        <w:t xml:space="preserve">            ISO 9001; 14001; OHSAS 18001</w:t>
      </w:r>
    </w:p>
    <w:p w:rsidR="00600D10" w:rsidRPr="00784B34" w:rsidRDefault="00600D10" w:rsidP="00600D10">
      <w:pPr>
        <w:ind w:left="-540" w:right="-260"/>
        <w:jc w:val="center"/>
        <w:rPr>
          <w:sz w:val="14"/>
          <w:szCs w:val="14"/>
        </w:rPr>
      </w:pPr>
      <w:r w:rsidRPr="00784B34">
        <w:rPr>
          <w:sz w:val="14"/>
          <w:szCs w:val="14"/>
        </w:rPr>
        <w:t xml:space="preserve">         Shiksha Bhawan, Bihar Rashtrabhasha Parishad Campus, Acharya Shivpujan Sahay Path, Saidpur, Patna-800004</w:t>
      </w:r>
    </w:p>
    <w:p w:rsidR="00600D10" w:rsidRPr="00784B34" w:rsidRDefault="00600D10" w:rsidP="00600D10">
      <w:pPr>
        <w:ind w:left="2160" w:right="-260"/>
        <w:rPr>
          <w:sz w:val="14"/>
          <w:szCs w:val="14"/>
        </w:rPr>
      </w:pPr>
      <w:r w:rsidRPr="00784B34">
        <w:rPr>
          <w:sz w:val="14"/>
          <w:szCs w:val="14"/>
        </w:rPr>
        <w:t xml:space="preserve">           Tel. No.: 0612-2660850  ● Fax No.: 0612-2660256</w:t>
      </w:r>
    </w:p>
    <w:p w:rsidR="00600D10" w:rsidRPr="00784B34" w:rsidRDefault="00600D10" w:rsidP="00600D10">
      <w:pPr>
        <w:ind w:left="-1140" w:right="-993"/>
        <w:jc w:val="center"/>
        <w:rPr>
          <w:rFonts w:ascii="Kruti Dev 010" w:hAnsi="Kruti Dev 010"/>
          <w:sz w:val="20"/>
          <w:szCs w:val="18"/>
        </w:rPr>
      </w:pPr>
      <w:r w:rsidRPr="00784B34">
        <w:rPr>
          <w:sz w:val="14"/>
          <w:szCs w:val="14"/>
        </w:rPr>
        <w:t xml:space="preserve">     E-mail: </w:t>
      </w:r>
      <w:hyperlink r:id="rId9" w:history="1">
        <w:r w:rsidRPr="00784B34">
          <w:rPr>
            <w:rStyle w:val="Hyperlink"/>
            <w:sz w:val="14"/>
            <w:szCs w:val="14"/>
          </w:rPr>
          <w:t>bseidc@gmail.com</w:t>
        </w:r>
      </w:hyperlink>
      <w:r w:rsidRPr="00784B34">
        <w:rPr>
          <w:sz w:val="14"/>
          <w:szCs w:val="14"/>
        </w:rPr>
        <w:t xml:space="preserve"> ● website: http://www.bseidc.in ● CIN U80301BR2010SGC015859</w:t>
      </w:r>
    </w:p>
    <w:p w:rsidR="00600D10" w:rsidRPr="00F92E67" w:rsidRDefault="00616B94" w:rsidP="00600D10">
      <w:pPr>
        <w:jc w:val="both"/>
        <w:rPr>
          <w:rFonts w:ascii="Kruti Dev 010" w:hAnsi="Kruti Dev 010"/>
          <w:sz w:val="28"/>
        </w:rPr>
      </w:pPr>
      <w:r w:rsidRPr="00616B94">
        <w:pict>
          <v:line id="_x0000_s1028" style="position:absolute;left:0;text-align:left;z-index:251666432" from="-72.6pt,5.45pt" to="554.4pt,5.45pt" strokeweight="4.5pt">
            <v:stroke linestyle="thinThick"/>
          </v:line>
        </w:pict>
      </w:r>
    </w:p>
    <w:p w:rsidR="00003419" w:rsidRPr="007F7967" w:rsidRDefault="00003419" w:rsidP="00003419">
      <w:pPr>
        <w:tabs>
          <w:tab w:val="left" w:pos="0"/>
          <w:tab w:val="left" w:pos="1440"/>
        </w:tabs>
        <w:jc w:val="center"/>
        <w:rPr>
          <w:rFonts w:ascii="Kruti Dev 010" w:hAnsi="Kruti Dev 010" w:cstheme="minorBidi"/>
          <w:b/>
          <w:sz w:val="32"/>
          <w:u w:val="single"/>
          <w:lang w:bidi="hi-IN"/>
        </w:rPr>
      </w:pPr>
      <w:r w:rsidRPr="00784B34">
        <w:rPr>
          <w:rFonts w:ascii="Kruti Dev 010" w:hAnsi="Kruti Dev 010" w:cstheme="minorBidi"/>
          <w:b/>
          <w:sz w:val="20"/>
          <w:szCs w:val="16"/>
          <w:u w:val="single"/>
          <w:lang w:bidi="hi-IN"/>
        </w:rPr>
        <w:t>nj vkea=.k gsrq vYidkyhu dksVs’ku vkea=.k lwpuk la[;k&amp;</w:t>
      </w:r>
      <w:r w:rsidR="00490E6B" w:rsidRPr="00784B34">
        <w:rPr>
          <w:rFonts w:ascii="Kruti Dev 010" w:hAnsi="Kruti Dev 010" w:cstheme="minorBidi"/>
          <w:b/>
          <w:sz w:val="20"/>
          <w:szCs w:val="16"/>
          <w:u w:val="single"/>
          <w:lang w:bidi="hi-IN"/>
        </w:rPr>
        <w:t>0</w:t>
      </w:r>
      <w:r w:rsidR="00470079" w:rsidRPr="00784B34">
        <w:rPr>
          <w:rFonts w:ascii="Kruti Dev 010" w:hAnsi="Kruti Dev 010" w:cstheme="minorBidi"/>
          <w:b/>
          <w:sz w:val="20"/>
          <w:szCs w:val="16"/>
          <w:u w:val="single"/>
          <w:lang w:bidi="hi-IN"/>
        </w:rPr>
        <w:t>5</w:t>
      </w:r>
      <w:r w:rsidRPr="00784B34">
        <w:rPr>
          <w:rFonts w:ascii="Kruti Dev 010" w:hAnsi="Kruti Dev 010" w:cstheme="minorBidi"/>
          <w:b/>
          <w:sz w:val="20"/>
          <w:szCs w:val="16"/>
          <w:u w:val="single"/>
          <w:lang w:bidi="hi-IN"/>
        </w:rPr>
        <w:t xml:space="preserve"> o"kZ&amp;20</w:t>
      </w:r>
      <w:r w:rsidR="00490E6B" w:rsidRPr="00784B34">
        <w:rPr>
          <w:rFonts w:ascii="Kruti Dev 010" w:hAnsi="Kruti Dev 010" w:cstheme="minorBidi"/>
          <w:b/>
          <w:sz w:val="20"/>
          <w:szCs w:val="16"/>
          <w:u w:val="single"/>
          <w:lang w:bidi="hi-IN"/>
        </w:rPr>
        <w:t>20</w:t>
      </w:r>
      <w:r w:rsidRPr="00784B34">
        <w:rPr>
          <w:rFonts w:ascii="Kruti Dev 010" w:hAnsi="Kruti Dev 010" w:cstheme="minorBidi"/>
          <w:b/>
          <w:sz w:val="20"/>
          <w:szCs w:val="16"/>
          <w:u w:val="single"/>
          <w:lang w:bidi="hi-IN"/>
        </w:rPr>
        <w:t>&amp;2</w:t>
      </w:r>
      <w:r w:rsidR="00490E6B" w:rsidRPr="00784B34">
        <w:rPr>
          <w:rFonts w:ascii="Kruti Dev 010" w:hAnsi="Kruti Dev 010" w:cstheme="minorBidi"/>
          <w:b/>
          <w:sz w:val="20"/>
          <w:szCs w:val="16"/>
          <w:u w:val="single"/>
          <w:lang w:bidi="hi-IN"/>
        </w:rPr>
        <w:t>1</w:t>
      </w:r>
    </w:p>
    <w:p w:rsidR="00003419" w:rsidRPr="008D0C42" w:rsidRDefault="00003419" w:rsidP="008D0C42">
      <w:pPr>
        <w:tabs>
          <w:tab w:val="left" w:pos="-360"/>
        </w:tabs>
        <w:spacing w:line="276" w:lineRule="auto"/>
        <w:ind w:right="-2" w:firstLine="720"/>
        <w:jc w:val="both"/>
        <w:rPr>
          <w:rFonts w:cstheme="minorBidi"/>
          <w:sz w:val="20"/>
          <w:szCs w:val="16"/>
          <w:lang w:bidi="hi-IN"/>
        </w:rPr>
      </w:pPr>
      <w:r w:rsidRPr="008D0C42">
        <w:rPr>
          <w:rFonts w:ascii="Kruti Dev 010" w:hAnsi="Kruti Dev 010" w:cstheme="minorBidi"/>
          <w:sz w:val="20"/>
          <w:szCs w:val="16"/>
          <w:lang w:bidi="hi-IN"/>
        </w:rPr>
        <w:t xml:space="preserve">fcgkj jkT; 'kS{kf.kd vk/kkjHkwr lajpuk fodkl fuxe fyŒ iVuk ds fucaf/kr laosndksa@[;kfr izkIr QeksZa@daifu;ksa ls fnukad%&amp; </w:t>
      </w:r>
      <w:r w:rsidR="00614199" w:rsidRPr="008D0C42">
        <w:rPr>
          <w:rFonts w:ascii="Kruti Dev 010" w:hAnsi="Kruti Dev 010" w:cstheme="minorBidi"/>
          <w:b/>
          <w:bCs/>
          <w:sz w:val="20"/>
          <w:szCs w:val="16"/>
          <w:lang w:bidi="hi-IN"/>
        </w:rPr>
        <w:t>26-0</w:t>
      </w:r>
      <w:r w:rsidR="003307C9" w:rsidRPr="008D0C42">
        <w:rPr>
          <w:rFonts w:ascii="Kruti Dev 010" w:hAnsi="Kruti Dev 010" w:cstheme="minorBidi"/>
          <w:b/>
          <w:bCs/>
          <w:sz w:val="20"/>
          <w:szCs w:val="16"/>
          <w:lang w:bidi="hi-IN"/>
        </w:rPr>
        <w:t>6</w:t>
      </w:r>
      <w:r w:rsidR="00614199" w:rsidRPr="008D0C42">
        <w:rPr>
          <w:rFonts w:ascii="Kruti Dev 010" w:hAnsi="Kruti Dev 010" w:cstheme="minorBidi"/>
          <w:b/>
          <w:bCs/>
          <w:sz w:val="20"/>
          <w:szCs w:val="16"/>
          <w:lang w:bidi="hi-IN"/>
        </w:rPr>
        <w:t>-2020</w:t>
      </w:r>
      <w:r w:rsidR="00614199" w:rsidRPr="008D0C42">
        <w:rPr>
          <w:rFonts w:ascii="Kruti Dev 010" w:hAnsi="Kruti Dev 010" w:cstheme="minorBidi"/>
          <w:sz w:val="20"/>
          <w:szCs w:val="16"/>
          <w:lang w:bidi="hi-IN"/>
        </w:rPr>
        <w:t xml:space="preserve"> </w:t>
      </w:r>
      <w:r w:rsidRPr="008D0C42">
        <w:rPr>
          <w:rFonts w:ascii="Kruti Dev 010" w:hAnsi="Kruti Dev 010" w:cstheme="minorBidi"/>
          <w:sz w:val="20"/>
          <w:szCs w:val="16"/>
          <w:lang w:bidi="hi-IN"/>
        </w:rPr>
        <w:t xml:space="preserve">ds vijkgu 03%00 cts rd jkT; ds fofHkUu ftykUrxZr fofHkUu fuekZ.k dk;ksZ esa iz;ksx gsrq </w:t>
      </w:r>
      <w:r w:rsidR="00470079" w:rsidRPr="008D0C42">
        <w:rPr>
          <w:rStyle w:val="Emphasis"/>
          <w:i w:val="0"/>
          <w:iCs w:val="0"/>
          <w:sz w:val="18"/>
          <w:szCs w:val="18"/>
        </w:rPr>
        <w:t>PHE</w:t>
      </w:r>
      <w:r w:rsidRPr="008D0C42">
        <w:rPr>
          <w:rStyle w:val="Emphasis"/>
          <w:i w:val="0"/>
          <w:iCs w:val="0"/>
          <w:sz w:val="18"/>
          <w:szCs w:val="18"/>
        </w:rPr>
        <w:t xml:space="preserve"> </w:t>
      </w:r>
      <w:r w:rsidRPr="008D0C42">
        <w:rPr>
          <w:rFonts w:ascii="Kruti Dev 010" w:hAnsi="Kruti Dev 010" w:cstheme="minorBidi"/>
          <w:sz w:val="20"/>
          <w:szCs w:val="16"/>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9707" w:type="dxa"/>
        <w:tblInd w:w="95" w:type="dxa"/>
        <w:tblLook w:val="04A0"/>
      </w:tblPr>
      <w:tblGrid>
        <w:gridCol w:w="523"/>
        <w:gridCol w:w="4507"/>
        <w:gridCol w:w="591"/>
        <w:gridCol w:w="653"/>
        <w:gridCol w:w="1298"/>
        <w:gridCol w:w="2135"/>
      </w:tblGrid>
      <w:tr w:rsidR="005221EF" w:rsidRPr="005221EF" w:rsidTr="005221EF">
        <w:trPr>
          <w:trHeight w:val="472"/>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b/>
                <w:bCs/>
                <w:color w:val="000000"/>
                <w:sz w:val="20"/>
                <w:szCs w:val="20"/>
                <w:lang w:bidi="hi-IN"/>
              </w:rPr>
            </w:pPr>
            <w:r w:rsidRPr="00797CA3">
              <w:rPr>
                <w:rFonts w:asciiTheme="majorHAnsi" w:hAnsiTheme="majorHAnsi" w:cs="Arial"/>
                <w:b/>
                <w:bCs/>
                <w:color w:val="000000"/>
                <w:sz w:val="16"/>
                <w:szCs w:val="16"/>
                <w:lang w:bidi="hi-IN"/>
              </w:rPr>
              <w:t>Sl.</w:t>
            </w:r>
            <w:r w:rsidRPr="00797CA3">
              <w:rPr>
                <w:rFonts w:asciiTheme="majorHAnsi" w:hAnsiTheme="majorHAnsi" w:cs="Arial"/>
                <w:b/>
                <w:bCs/>
                <w:color w:val="000000"/>
                <w:sz w:val="16"/>
                <w:szCs w:val="16"/>
                <w:lang w:bidi="hi-IN"/>
              </w:rPr>
              <w:br/>
              <w:t>No.</w:t>
            </w:r>
          </w:p>
        </w:tc>
        <w:tc>
          <w:tcPr>
            <w:tcW w:w="4507" w:type="dxa"/>
            <w:tcBorders>
              <w:top w:val="single" w:sz="4" w:space="0" w:color="auto"/>
              <w:left w:val="nil"/>
              <w:bottom w:val="single" w:sz="4" w:space="0" w:color="auto"/>
              <w:right w:val="single" w:sz="4" w:space="0" w:color="auto"/>
            </w:tcBorders>
            <w:shd w:val="clear" w:color="000000" w:fill="FFFFFF"/>
            <w:noWrap/>
            <w:vAlign w:val="center"/>
            <w:hideMark/>
          </w:tcPr>
          <w:p w:rsidR="005221EF" w:rsidRPr="00B56AE9" w:rsidRDefault="005221EF" w:rsidP="005221EF">
            <w:pPr>
              <w:jc w:val="center"/>
              <w:rPr>
                <w:rFonts w:asciiTheme="majorHAnsi" w:hAnsiTheme="majorHAnsi" w:cs="Arial"/>
                <w:b/>
                <w:bCs/>
                <w:color w:val="000000"/>
                <w:sz w:val="14"/>
                <w:szCs w:val="14"/>
                <w:lang w:bidi="hi-IN"/>
              </w:rPr>
            </w:pPr>
            <w:r w:rsidRPr="00B56AE9">
              <w:rPr>
                <w:rFonts w:asciiTheme="majorHAnsi" w:hAnsiTheme="majorHAnsi" w:cs="Arial"/>
                <w:b/>
                <w:bCs/>
                <w:color w:val="000000"/>
                <w:sz w:val="14"/>
                <w:szCs w:val="14"/>
                <w:lang w:bidi="hi-IN"/>
              </w:rPr>
              <w:t>Description of items</w:t>
            </w:r>
          </w:p>
        </w:tc>
        <w:tc>
          <w:tcPr>
            <w:tcW w:w="591" w:type="dxa"/>
            <w:tcBorders>
              <w:top w:val="single" w:sz="4" w:space="0" w:color="auto"/>
              <w:left w:val="nil"/>
              <w:bottom w:val="single" w:sz="4" w:space="0" w:color="auto"/>
              <w:right w:val="single" w:sz="4" w:space="0" w:color="auto"/>
            </w:tcBorders>
            <w:shd w:val="clear" w:color="000000" w:fill="FFFFFF"/>
            <w:noWrap/>
            <w:vAlign w:val="center"/>
            <w:hideMark/>
          </w:tcPr>
          <w:p w:rsidR="005221EF" w:rsidRPr="00B56AE9" w:rsidRDefault="005221EF" w:rsidP="005221EF">
            <w:pPr>
              <w:jc w:val="center"/>
              <w:rPr>
                <w:rFonts w:asciiTheme="majorHAnsi" w:hAnsiTheme="majorHAnsi" w:cs="Arial"/>
                <w:b/>
                <w:bCs/>
                <w:color w:val="000000"/>
                <w:sz w:val="14"/>
                <w:szCs w:val="14"/>
                <w:lang w:bidi="hi-IN"/>
              </w:rPr>
            </w:pPr>
            <w:r w:rsidRPr="00B56AE9">
              <w:rPr>
                <w:rFonts w:asciiTheme="majorHAnsi" w:hAnsiTheme="majorHAnsi" w:cs="Arial"/>
                <w:b/>
                <w:bCs/>
                <w:color w:val="000000"/>
                <w:sz w:val="14"/>
                <w:szCs w:val="14"/>
                <w:lang w:bidi="hi-IN"/>
              </w:rPr>
              <w:t>Qty</w:t>
            </w:r>
          </w:p>
        </w:tc>
        <w:tc>
          <w:tcPr>
            <w:tcW w:w="653" w:type="dxa"/>
            <w:tcBorders>
              <w:top w:val="single" w:sz="4" w:space="0" w:color="auto"/>
              <w:left w:val="nil"/>
              <w:bottom w:val="single" w:sz="4" w:space="0" w:color="auto"/>
              <w:right w:val="single" w:sz="4" w:space="0" w:color="auto"/>
            </w:tcBorders>
            <w:shd w:val="clear" w:color="000000" w:fill="FFFFFF"/>
            <w:noWrap/>
            <w:vAlign w:val="center"/>
            <w:hideMark/>
          </w:tcPr>
          <w:p w:rsidR="005221EF" w:rsidRPr="00B56AE9" w:rsidRDefault="005221EF" w:rsidP="005221EF">
            <w:pPr>
              <w:jc w:val="center"/>
              <w:rPr>
                <w:rFonts w:asciiTheme="majorHAnsi" w:hAnsiTheme="majorHAnsi" w:cs="Arial"/>
                <w:b/>
                <w:bCs/>
                <w:color w:val="000000"/>
                <w:sz w:val="14"/>
                <w:szCs w:val="14"/>
                <w:lang w:bidi="hi-IN"/>
              </w:rPr>
            </w:pPr>
            <w:r w:rsidRPr="00B56AE9">
              <w:rPr>
                <w:rFonts w:asciiTheme="majorHAnsi" w:hAnsiTheme="majorHAnsi" w:cs="Arial"/>
                <w:b/>
                <w:bCs/>
                <w:color w:val="000000"/>
                <w:sz w:val="14"/>
                <w:szCs w:val="14"/>
                <w:lang w:bidi="hi-IN"/>
              </w:rPr>
              <w:t>Unit</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b/>
                <w:bCs/>
                <w:color w:val="000000"/>
                <w:sz w:val="14"/>
                <w:szCs w:val="14"/>
                <w:lang w:bidi="hi-IN"/>
              </w:rPr>
            </w:pPr>
            <w:r w:rsidRPr="00B56AE9">
              <w:rPr>
                <w:rFonts w:asciiTheme="majorHAnsi" w:hAnsiTheme="majorHAnsi" w:cs="Arial"/>
                <w:b/>
                <w:bCs/>
                <w:color w:val="000000"/>
                <w:sz w:val="14"/>
                <w:szCs w:val="14"/>
                <w:lang w:bidi="hi-IN"/>
              </w:rPr>
              <w:t>Rate</w:t>
            </w:r>
            <w:r w:rsidRPr="00B56AE9">
              <w:rPr>
                <w:rFonts w:asciiTheme="majorHAnsi" w:hAnsiTheme="majorHAnsi" w:cs="Arial"/>
                <w:b/>
                <w:bCs/>
                <w:color w:val="000000"/>
                <w:sz w:val="14"/>
                <w:szCs w:val="14"/>
                <w:lang w:bidi="hi-IN"/>
              </w:rPr>
              <w:br/>
              <w:t xml:space="preserve"> In Digits</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b/>
                <w:bCs/>
                <w:color w:val="000000"/>
                <w:sz w:val="14"/>
                <w:szCs w:val="14"/>
                <w:lang w:bidi="hi-IN"/>
              </w:rPr>
            </w:pPr>
            <w:r w:rsidRPr="00B56AE9">
              <w:rPr>
                <w:rFonts w:asciiTheme="majorHAnsi" w:hAnsiTheme="majorHAnsi" w:cs="Arial"/>
                <w:b/>
                <w:bCs/>
                <w:color w:val="000000"/>
                <w:sz w:val="14"/>
                <w:szCs w:val="14"/>
                <w:lang w:bidi="hi-IN"/>
              </w:rPr>
              <w:t>Rate</w:t>
            </w:r>
            <w:r w:rsidRPr="00B56AE9">
              <w:rPr>
                <w:rFonts w:asciiTheme="majorHAnsi" w:hAnsiTheme="majorHAnsi" w:cs="Arial"/>
                <w:b/>
                <w:bCs/>
                <w:color w:val="000000"/>
                <w:sz w:val="14"/>
                <w:szCs w:val="14"/>
                <w:lang w:bidi="hi-IN"/>
              </w:rPr>
              <w:br/>
              <w:t xml:space="preserve"> In Words</w:t>
            </w:r>
          </w:p>
        </w:tc>
      </w:tr>
      <w:tr w:rsidR="005221EF" w:rsidRPr="005221EF" w:rsidTr="00784B34">
        <w:trPr>
          <w:trHeight w:val="115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FC0B1C">
            <w:pPr>
              <w:rPr>
                <w:rFonts w:asciiTheme="majorHAnsi" w:hAnsiTheme="majorHAnsi" w:cs="Arial"/>
                <w:color w:val="000000"/>
                <w:sz w:val="20"/>
                <w:szCs w:val="20"/>
                <w:lang w:bidi="hi-IN"/>
              </w:rPr>
            </w:pPr>
            <w:r w:rsidRPr="00784B34">
              <w:rPr>
                <w:rFonts w:asciiTheme="majorHAnsi" w:hAnsiTheme="majorHAnsi" w:cs="Arial"/>
                <w:color w:val="000000"/>
                <w:sz w:val="16"/>
                <w:szCs w:val="16"/>
                <w:lang w:bidi="hi-IN"/>
              </w:rPr>
              <w:t>Supply</w:t>
            </w:r>
            <w:r w:rsidR="00FC0B1C" w:rsidRPr="00784B34">
              <w:rPr>
                <w:rFonts w:asciiTheme="majorHAnsi" w:hAnsiTheme="majorHAnsi" w:cs="Arial"/>
                <w:color w:val="000000"/>
                <w:sz w:val="16"/>
                <w:szCs w:val="16"/>
                <w:lang w:bidi="hi-IN"/>
              </w:rPr>
              <w:t>ing</w:t>
            </w:r>
            <w:r w:rsidRPr="00784B34">
              <w:rPr>
                <w:rFonts w:asciiTheme="majorHAnsi" w:hAnsiTheme="majorHAnsi" w:cs="Arial"/>
                <w:color w:val="000000"/>
                <w:sz w:val="16"/>
                <w:szCs w:val="16"/>
                <w:lang w:bidi="hi-IN"/>
              </w:rPr>
              <w:t xml:space="preserve"> , installation, testing &amp; commissionong of suitable capacity of and type of submersible pump set (1HP) cabable of clean filtered water from a deep tubewell at oa total head of 30 meter complete with control panel , gate valve , 60 mtr. of neoprane cable etc.(Crompton/KSB make)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133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FC0B1C" w:rsidP="00FC0B1C">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Supplying</w:t>
            </w:r>
            <w:r w:rsidR="005221EF" w:rsidRPr="00784B34">
              <w:rPr>
                <w:rFonts w:asciiTheme="majorHAnsi" w:hAnsiTheme="majorHAnsi" w:cs="Arial"/>
                <w:color w:val="000000"/>
                <w:sz w:val="16"/>
                <w:szCs w:val="16"/>
                <w:lang w:bidi="hi-IN"/>
              </w:rPr>
              <w:t xml:space="preserve"> , installation, testing &amp; commissionong of suitable capacity of and type of submersible pump set (3HP) cabable of clean filtered water from a deep tubewell at oa total head of 30 meter complete with control panel , gate valve , 60 mtr. of neoprane cable etc. (Crompton/KSB make)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1259"/>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3</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FC0B1C" w:rsidP="00FC0B1C">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Supplying</w:t>
            </w:r>
            <w:r w:rsidR="005221EF" w:rsidRPr="00784B34">
              <w:rPr>
                <w:rFonts w:asciiTheme="majorHAnsi" w:hAnsiTheme="majorHAnsi" w:cs="Arial"/>
                <w:color w:val="000000"/>
                <w:sz w:val="16"/>
                <w:szCs w:val="16"/>
                <w:lang w:bidi="hi-IN"/>
              </w:rPr>
              <w:t xml:space="preserve"> , installation, testing &amp; commissionong of suitable capacity of and type of submersible pump set (5HP) cabable of clean filtered water from a deep tubewell at oa total head of 30 meter complete with control panel , gate valve , 60 mtr. of neoprane cable etc. (Crompton/KSB make)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2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4</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25 mm CPVC full Way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5</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32 mm  CPVC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6</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40 mm CPVC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39"/>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7</w:t>
            </w:r>
          </w:p>
        </w:tc>
        <w:tc>
          <w:tcPr>
            <w:tcW w:w="4507" w:type="dxa"/>
            <w:tcBorders>
              <w:top w:val="single" w:sz="4" w:space="0" w:color="auto"/>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50 mm CPVC valve   all complete job as per direction of E/I.</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single" w:sz="4" w:space="0" w:color="auto"/>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2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8</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65 mm  CPVC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2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9</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80 mm  CPVC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39"/>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10</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100 mm  CPVC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11</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25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784B34">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12</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32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13</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40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14</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50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9"/>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15</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65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2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16</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80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17</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100 mm CPVC Union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lastRenderedPageBreak/>
              <w:t>18</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50 mm CPVC  Non Return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449"/>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19</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110 mm UPVC Cowl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9"/>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20</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PVC 110 mm SWR P- Trap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2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21</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PVC 75 mm SWR P- Trap   Valve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2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22</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fitting &amp; fixing of PVC Floor Trap 110X110 mm dia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1259"/>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23</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C545C">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and fixing white vitreous china pedestal type water closet (European type W.C. pan) of Make</w:t>
            </w:r>
            <w:r w:rsidR="005C545C" w:rsidRPr="00784B34">
              <w:rPr>
                <w:rFonts w:asciiTheme="majorHAnsi" w:hAnsiTheme="majorHAnsi" w:cs="Arial"/>
                <w:color w:val="000000"/>
                <w:sz w:val="16"/>
                <w:szCs w:val="16"/>
                <w:lang w:bidi="hi-IN"/>
              </w:rPr>
              <w:t>-</w:t>
            </w:r>
            <w:r w:rsidRPr="00784B34">
              <w:rPr>
                <w:rFonts w:asciiTheme="majorHAnsi" w:hAnsiTheme="majorHAnsi" w:cs="Arial"/>
                <w:color w:val="000000"/>
                <w:sz w:val="16"/>
                <w:szCs w:val="16"/>
                <w:lang w:bidi="hi-IN"/>
              </w:rPr>
              <w:t xml:space="preserve"> Jaquar/</w:t>
            </w:r>
            <w:r w:rsidR="005C545C" w:rsidRPr="00784B34">
              <w:rPr>
                <w:rFonts w:asciiTheme="majorHAnsi" w:hAnsiTheme="majorHAnsi" w:cs="Arial"/>
                <w:color w:val="000000"/>
                <w:sz w:val="16"/>
                <w:szCs w:val="16"/>
                <w:lang w:bidi="hi-IN"/>
              </w:rPr>
              <w:t xml:space="preserve"> </w:t>
            </w:r>
            <w:r w:rsidRPr="00784B34">
              <w:rPr>
                <w:rFonts w:asciiTheme="majorHAnsi" w:hAnsiTheme="majorHAnsi" w:cs="Arial"/>
                <w:color w:val="000000"/>
                <w:sz w:val="16"/>
                <w:szCs w:val="16"/>
                <w:lang w:bidi="hi-IN"/>
              </w:rPr>
              <w:t>Cera</w:t>
            </w:r>
            <w:r w:rsidR="005C545C" w:rsidRPr="00784B34">
              <w:rPr>
                <w:rFonts w:asciiTheme="majorHAnsi" w:hAnsiTheme="majorHAnsi" w:cs="Arial"/>
                <w:color w:val="000000"/>
                <w:sz w:val="16"/>
                <w:szCs w:val="16"/>
                <w:lang w:bidi="hi-IN"/>
              </w:rPr>
              <w:t>/ Kohler/Marc</w:t>
            </w:r>
            <w:r w:rsidRPr="00784B34">
              <w:rPr>
                <w:rFonts w:asciiTheme="majorHAnsi" w:hAnsiTheme="majorHAnsi" w:cs="Arial"/>
                <w:color w:val="000000"/>
                <w:sz w:val="16"/>
                <w:szCs w:val="16"/>
                <w:lang w:bidi="hi-IN"/>
              </w:rPr>
              <w:t xml:space="preserve"> with seat and lid, 10 litre low level white P.V.C. flushing cistern, including flush pipe, with manually controlled device (handle lever), conforming to IS : 7231, with all fittings and fixtures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1799"/>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24</w:t>
            </w:r>
          </w:p>
        </w:tc>
        <w:tc>
          <w:tcPr>
            <w:tcW w:w="4507" w:type="dxa"/>
            <w:tcBorders>
              <w:top w:val="single" w:sz="4" w:space="0" w:color="auto"/>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 xml:space="preserve">Providing and fixing water closet squatting pan (Indian type W.C.pan ) of  Make- </w:t>
            </w:r>
            <w:r w:rsidR="005C545C" w:rsidRPr="00784B34">
              <w:rPr>
                <w:rFonts w:asciiTheme="majorHAnsi" w:hAnsiTheme="majorHAnsi" w:cs="Arial"/>
                <w:color w:val="000000"/>
                <w:sz w:val="16"/>
                <w:szCs w:val="16"/>
                <w:lang w:bidi="hi-IN"/>
              </w:rPr>
              <w:t xml:space="preserve">Make- Jaquar/ Cera/ Kohler/Marc  </w:t>
            </w:r>
            <w:r w:rsidRPr="00784B34">
              <w:rPr>
                <w:rFonts w:asciiTheme="majorHAnsi" w:hAnsiTheme="majorHAnsi" w:cs="Arial"/>
                <w:color w:val="000000"/>
                <w:sz w:val="16"/>
                <w:szCs w:val="16"/>
                <w:lang w:bidi="hi-IN"/>
              </w:rPr>
              <w:t>with 100 mm sand cast Iron P or S trap, 10 litre low fixtures complete, including cutting and making good the walls andlevel white P.V.C. flushing cistern, including flush pipe, with manually controlled device (handle lever) conforming to IS : 7231, with all fittings and floors wherever required :</w:t>
            </w:r>
            <w:r w:rsidRPr="00784B34">
              <w:rPr>
                <w:rFonts w:asciiTheme="majorHAnsi" w:hAnsiTheme="majorHAnsi" w:cs="Arial"/>
                <w:color w:val="000000"/>
                <w:sz w:val="16"/>
                <w:szCs w:val="16"/>
                <w:lang w:bidi="hi-IN"/>
              </w:rPr>
              <w:br/>
              <w:t>White Vitreous china Orissa pattern W.C. pan of size 580x440 mm with integral type foot rests</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single" w:sz="4" w:space="0" w:color="auto"/>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79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25</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Supplying, storing, handling, shifting, installation, testing and commissioning of CP flxible h</w:t>
            </w:r>
            <w:r w:rsidR="005C545C" w:rsidRPr="00784B34">
              <w:rPr>
                <w:rFonts w:asciiTheme="majorHAnsi" w:hAnsiTheme="majorHAnsi" w:cs="Arial"/>
                <w:color w:val="000000"/>
                <w:sz w:val="16"/>
                <w:szCs w:val="16"/>
                <w:lang w:bidi="hi-IN"/>
              </w:rPr>
              <w:t xml:space="preserve">ose, spray, wall flange  of </w:t>
            </w:r>
            <w:r w:rsidRPr="00784B34">
              <w:rPr>
                <w:rFonts w:asciiTheme="majorHAnsi" w:hAnsiTheme="majorHAnsi" w:cs="Arial"/>
                <w:color w:val="000000"/>
                <w:sz w:val="16"/>
                <w:szCs w:val="16"/>
                <w:lang w:bidi="hi-IN"/>
              </w:rPr>
              <w:t xml:space="preserve"> </w:t>
            </w:r>
            <w:r w:rsidR="005C545C" w:rsidRPr="00784B34">
              <w:rPr>
                <w:rFonts w:asciiTheme="majorHAnsi" w:hAnsiTheme="majorHAnsi" w:cs="Arial"/>
                <w:color w:val="000000"/>
                <w:sz w:val="16"/>
                <w:szCs w:val="16"/>
                <w:lang w:bidi="hi-IN"/>
              </w:rPr>
              <w:t xml:space="preserve">Make- Jaquar/ Cera/ Kohler/Marc  </w:t>
            </w:r>
            <w:r w:rsidRPr="00784B34">
              <w:rPr>
                <w:rFonts w:asciiTheme="majorHAnsi" w:hAnsiTheme="majorHAnsi" w:cs="Arial"/>
                <w:color w:val="000000"/>
                <w:sz w:val="16"/>
                <w:szCs w:val="16"/>
                <w:lang w:bidi="hi-IN"/>
              </w:rPr>
              <w:t>with all fittings and fixtures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62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26</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 xml:space="preserve">Providing, fitting &amp; fixing of  CP Bib Cock two in one </w:t>
            </w:r>
            <w:r w:rsidR="005C545C" w:rsidRPr="00784B34">
              <w:rPr>
                <w:rFonts w:asciiTheme="majorHAnsi" w:hAnsiTheme="majorHAnsi" w:cs="Arial"/>
                <w:color w:val="000000"/>
                <w:sz w:val="16"/>
                <w:szCs w:val="16"/>
                <w:lang w:bidi="hi-IN"/>
              </w:rPr>
              <w:t xml:space="preserve">Make- Jaquar/ Cera/ Kohler/Marc </w:t>
            </w:r>
            <w:r w:rsidRPr="00784B34">
              <w:rPr>
                <w:rFonts w:asciiTheme="majorHAnsi" w:hAnsiTheme="majorHAnsi" w:cs="Arial"/>
                <w:color w:val="000000"/>
                <w:sz w:val="16"/>
                <w:szCs w:val="16"/>
                <w:lang w:bidi="hi-IN"/>
              </w:rPr>
              <w:t>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125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27</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221E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 xml:space="preserve">Providing and fixing white vitreous china battery based infrared sensor operated urinal of  Make </w:t>
            </w:r>
            <w:r w:rsidR="005C545C" w:rsidRPr="00784B34">
              <w:rPr>
                <w:rFonts w:asciiTheme="majorHAnsi" w:hAnsiTheme="majorHAnsi" w:cs="Arial"/>
                <w:color w:val="000000"/>
                <w:sz w:val="16"/>
                <w:szCs w:val="16"/>
                <w:lang w:bidi="hi-IN"/>
              </w:rPr>
              <w:t xml:space="preserve">Make- Jaquar/ Cera/ Kohler/Marc </w:t>
            </w:r>
            <w:r w:rsidRPr="00784B34">
              <w:rPr>
                <w:rFonts w:asciiTheme="majorHAnsi" w:hAnsiTheme="majorHAnsi" w:cs="Arial"/>
                <w:color w:val="000000"/>
                <w:sz w:val="16"/>
                <w:szCs w:val="16"/>
                <w:lang w:bidi="hi-IN"/>
              </w:rPr>
              <w:t>of size 610 x 390 x 370 mm having pre &amp; post flushing with water ( 250 ml &amp; 500 ml consumption), having water inlet from back side, including fixing to wall with suitable brackets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53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28</w:t>
            </w: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5C545C">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and fixing Hand dryer of  Make Dolphy/Alpine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075AD6">
        <w:trPr>
          <w:trHeight w:val="1070"/>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Default="005221EF" w:rsidP="005221EF">
            <w:pPr>
              <w:jc w:val="center"/>
              <w:rPr>
                <w:rFonts w:asciiTheme="majorHAnsi" w:hAnsiTheme="majorHAnsi" w:cs="Arial"/>
                <w:color w:val="000000"/>
                <w:sz w:val="20"/>
                <w:szCs w:val="20"/>
                <w:lang w:bidi="hi-IN"/>
              </w:rPr>
            </w:pPr>
            <w:r>
              <w:rPr>
                <w:rFonts w:asciiTheme="majorHAnsi" w:hAnsiTheme="majorHAnsi" w:cs="Arial"/>
                <w:color w:val="000000"/>
                <w:sz w:val="20"/>
                <w:szCs w:val="20"/>
                <w:lang w:bidi="hi-IN"/>
              </w:rPr>
              <w:t>29</w:t>
            </w:r>
          </w:p>
          <w:p w:rsidR="005221EF" w:rsidRPr="005221EF" w:rsidRDefault="005221EF" w:rsidP="005221EF">
            <w:pPr>
              <w:jc w:val="center"/>
              <w:rPr>
                <w:rFonts w:asciiTheme="majorHAnsi" w:hAnsiTheme="majorHAnsi" w:cs="Arial"/>
                <w:color w:val="000000"/>
                <w:sz w:val="20"/>
                <w:szCs w:val="20"/>
                <w:lang w:bidi="hi-IN"/>
              </w:rPr>
            </w:pPr>
          </w:p>
        </w:tc>
        <w:tc>
          <w:tcPr>
            <w:tcW w:w="4507" w:type="dxa"/>
            <w:tcBorders>
              <w:top w:val="nil"/>
              <w:left w:val="nil"/>
              <w:bottom w:val="single" w:sz="4" w:space="0" w:color="auto"/>
              <w:right w:val="single" w:sz="4" w:space="0" w:color="auto"/>
            </w:tcBorders>
            <w:shd w:val="clear" w:color="000000" w:fill="FFFFFF"/>
            <w:vAlign w:val="center"/>
            <w:hideMark/>
          </w:tcPr>
          <w:p w:rsidR="005221EF" w:rsidRPr="00784B34" w:rsidRDefault="005221EF" w:rsidP="0034523F">
            <w:pPr>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 xml:space="preserve">Providing and fixing CP Bottle Trap for Wash basin and sink. </w:t>
            </w:r>
            <w:r w:rsidRPr="00784B34">
              <w:rPr>
                <w:rFonts w:asciiTheme="majorHAnsi" w:hAnsiTheme="majorHAnsi" w:cs="Arial"/>
                <w:color w:val="000000"/>
                <w:sz w:val="16"/>
                <w:szCs w:val="16"/>
                <w:lang w:bidi="hi-IN"/>
              </w:rPr>
              <w:br/>
              <w:t>Bottle trap 31 mm single piece moulded with height of 270 mm, effective length of tail pipe 260 mm from the centre of the waste coupling 77 mm breadth with 25 mm minimum water seal, weighing not less than 260 gms</w:t>
            </w:r>
            <w:r w:rsidR="0034523F" w:rsidRPr="00784B34">
              <w:rPr>
                <w:rFonts w:asciiTheme="majorHAnsi" w:hAnsiTheme="majorHAnsi" w:cs="Arial"/>
                <w:color w:val="000000"/>
                <w:sz w:val="16"/>
                <w:szCs w:val="16"/>
                <w:lang w:bidi="hi-IN"/>
              </w:rPr>
              <w:t xml:space="preser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5221EF">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8D0C42">
        <w:trPr>
          <w:trHeight w:val="935"/>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r>
              <w:rPr>
                <w:rFonts w:asciiTheme="majorHAnsi" w:hAnsiTheme="majorHAnsi" w:cs="Arial"/>
                <w:color w:val="000000"/>
                <w:sz w:val="20"/>
                <w:szCs w:val="20"/>
                <w:lang w:bidi="hi-IN"/>
              </w:rPr>
              <w:t>30</w:t>
            </w:r>
          </w:p>
        </w:tc>
        <w:tc>
          <w:tcPr>
            <w:tcW w:w="4507" w:type="dxa"/>
            <w:tcBorders>
              <w:top w:val="nil"/>
              <w:left w:val="nil"/>
              <w:bottom w:val="single" w:sz="4" w:space="0" w:color="auto"/>
              <w:right w:val="single" w:sz="4" w:space="0" w:color="auto"/>
            </w:tcBorders>
            <w:shd w:val="clear" w:color="000000" w:fill="FFFFFF"/>
            <w:hideMark/>
          </w:tcPr>
          <w:p w:rsidR="005221EF" w:rsidRPr="00784B34" w:rsidRDefault="005221EF" w:rsidP="005221EF">
            <w:pPr>
              <w:jc w:val="both"/>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and fixing CP liquid soap container 109 mm wide, 125 mm high and 112 mm distance from wall of standard shape with bracket of the same materials with snap fittings of approved quality and colour weighing not less than 105 gms</w:t>
            </w:r>
            <w:r w:rsidR="0034523F" w:rsidRPr="00784B34">
              <w:rPr>
                <w:rFonts w:asciiTheme="majorHAnsi" w:hAnsiTheme="majorHAnsi" w:cs="Arial"/>
                <w:color w:val="000000"/>
                <w:sz w:val="16"/>
                <w:szCs w:val="16"/>
                <w:lang w:bidi="hi-IN"/>
              </w:rPr>
              <w:t xml:space="preser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9F60E7">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9F60E7">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r w:rsidR="005221EF" w:rsidRPr="005221EF" w:rsidTr="008D0C42">
        <w:trPr>
          <w:trHeight w:val="971"/>
        </w:trPr>
        <w:tc>
          <w:tcPr>
            <w:tcW w:w="523" w:type="dxa"/>
            <w:tcBorders>
              <w:top w:val="nil"/>
              <w:left w:val="single" w:sz="4" w:space="0" w:color="auto"/>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r>
              <w:rPr>
                <w:rFonts w:asciiTheme="majorHAnsi" w:hAnsiTheme="majorHAnsi" w:cs="Arial"/>
                <w:color w:val="000000"/>
                <w:sz w:val="20"/>
                <w:szCs w:val="20"/>
                <w:lang w:bidi="hi-IN"/>
              </w:rPr>
              <w:t>31</w:t>
            </w:r>
          </w:p>
        </w:tc>
        <w:tc>
          <w:tcPr>
            <w:tcW w:w="4507" w:type="dxa"/>
            <w:tcBorders>
              <w:top w:val="nil"/>
              <w:left w:val="nil"/>
              <w:bottom w:val="single" w:sz="4" w:space="0" w:color="auto"/>
              <w:right w:val="single" w:sz="4" w:space="0" w:color="auto"/>
            </w:tcBorders>
            <w:shd w:val="clear" w:color="000000" w:fill="FFFFFF"/>
            <w:hideMark/>
          </w:tcPr>
          <w:p w:rsidR="005221EF" w:rsidRPr="00784B34" w:rsidRDefault="005221EF" w:rsidP="000D4665">
            <w:pPr>
              <w:jc w:val="both"/>
              <w:rPr>
                <w:rFonts w:asciiTheme="majorHAnsi" w:hAnsiTheme="majorHAnsi" w:cs="Arial"/>
                <w:color w:val="000000"/>
                <w:sz w:val="16"/>
                <w:szCs w:val="16"/>
                <w:lang w:bidi="hi-IN"/>
              </w:rPr>
            </w:pPr>
            <w:r w:rsidRPr="00784B34">
              <w:rPr>
                <w:rFonts w:asciiTheme="majorHAnsi" w:hAnsiTheme="majorHAnsi" w:cs="Arial"/>
                <w:color w:val="000000"/>
                <w:sz w:val="16"/>
                <w:szCs w:val="16"/>
                <w:lang w:bidi="hi-IN"/>
              </w:rPr>
              <w:t>Providing &amp; fixing C</w:t>
            </w:r>
            <w:r w:rsidR="000D4665" w:rsidRPr="00784B34">
              <w:rPr>
                <w:rFonts w:asciiTheme="majorHAnsi" w:hAnsiTheme="majorHAnsi" w:cs="Arial"/>
                <w:color w:val="000000"/>
                <w:sz w:val="16"/>
                <w:szCs w:val="16"/>
                <w:lang w:bidi="hi-IN"/>
              </w:rPr>
              <w:t>P</w:t>
            </w:r>
            <w:r w:rsidRPr="00784B34">
              <w:rPr>
                <w:rFonts w:asciiTheme="majorHAnsi" w:hAnsiTheme="majorHAnsi" w:cs="Arial"/>
                <w:color w:val="000000"/>
                <w:sz w:val="16"/>
                <w:szCs w:val="16"/>
                <w:lang w:bidi="hi-IN"/>
              </w:rPr>
              <w:t xml:space="preserve"> towel ring trapezoidal shape/ rod of  215 mm long 200 mm wide with minimum distance of 37 mm from wall face with concealed  fittings arrangement of approved quality and colour weighing not less than 88 gms</w:t>
            </w:r>
            <w:r w:rsidR="0034523F" w:rsidRPr="00784B34">
              <w:rPr>
                <w:rFonts w:asciiTheme="majorHAnsi" w:hAnsiTheme="majorHAnsi" w:cs="Arial"/>
                <w:color w:val="000000"/>
                <w:sz w:val="16"/>
                <w:szCs w:val="16"/>
                <w:lang w:bidi="hi-IN"/>
              </w:rPr>
              <w:t xml:space="preserve"> all complete job as per direction of E/I.</w:t>
            </w:r>
          </w:p>
        </w:tc>
        <w:tc>
          <w:tcPr>
            <w:tcW w:w="591"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9F60E7">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1</w:t>
            </w:r>
          </w:p>
        </w:tc>
        <w:tc>
          <w:tcPr>
            <w:tcW w:w="653" w:type="dxa"/>
            <w:tcBorders>
              <w:top w:val="nil"/>
              <w:left w:val="nil"/>
              <w:bottom w:val="single" w:sz="4" w:space="0" w:color="auto"/>
              <w:right w:val="single" w:sz="4" w:space="0" w:color="auto"/>
            </w:tcBorders>
            <w:shd w:val="clear" w:color="000000" w:fill="FFFFFF"/>
            <w:vAlign w:val="center"/>
            <w:hideMark/>
          </w:tcPr>
          <w:p w:rsidR="005221EF" w:rsidRPr="00B56AE9" w:rsidRDefault="005221EF" w:rsidP="009F60E7">
            <w:pPr>
              <w:jc w:val="center"/>
              <w:rPr>
                <w:rFonts w:asciiTheme="majorHAnsi" w:hAnsiTheme="majorHAnsi" w:cs="Arial"/>
                <w:color w:val="000000"/>
                <w:sz w:val="16"/>
                <w:szCs w:val="16"/>
                <w:lang w:bidi="hi-IN"/>
              </w:rPr>
            </w:pPr>
            <w:r w:rsidRPr="00B56AE9">
              <w:rPr>
                <w:rFonts w:asciiTheme="majorHAnsi" w:hAnsiTheme="majorHAnsi" w:cs="Arial"/>
                <w:color w:val="000000"/>
                <w:sz w:val="16"/>
                <w:szCs w:val="16"/>
                <w:lang w:bidi="hi-IN"/>
              </w:rPr>
              <w:t>Each</w:t>
            </w:r>
          </w:p>
        </w:tc>
        <w:tc>
          <w:tcPr>
            <w:tcW w:w="1298"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c>
          <w:tcPr>
            <w:tcW w:w="2135" w:type="dxa"/>
            <w:tcBorders>
              <w:top w:val="nil"/>
              <w:left w:val="nil"/>
              <w:bottom w:val="single" w:sz="4" w:space="0" w:color="auto"/>
              <w:right w:val="single" w:sz="4" w:space="0" w:color="auto"/>
            </w:tcBorders>
            <w:shd w:val="clear" w:color="000000" w:fill="FFFFFF"/>
            <w:vAlign w:val="center"/>
            <w:hideMark/>
          </w:tcPr>
          <w:p w:rsidR="005221EF" w:rsidRPr="005221EF" w:rsidRDefault="005221EF" w:rsidP="005221EF">
            <w:pPr>
              <w:jc w:val="center"/>
              <w:rPr>
                <w:rFonts w:asciiTheme="majorHAnsi" w:hAnsiTheme="majorHAnsi" w:cs="Arial"/>
                <w:color w:val="000000"/>
                <w:sz w:val="20"/>
                <w:szCs w:val="20"/>
                <w:lang w:bidi="hi-IN"/>
              </w:rPr>
            </w:pPr>
            <w:r w:rsidRPr="005221EF">
              <w:rPr>
                <w:rFonts w:asciiTheme="majorHAnsi" w:hAnsiTheme="majorHAnsi" w:cs="Arial"/>
                <w:color w:val="000000"/>
                <w:sz w:val="20"/>
                <w:szCs w:val="20"/>
                <w:lang w:bidi="hi-IN"/>
              </w:rPr>
              <w:t> </w:t>
            </w:r>
          </w:p>
        </w:tc>
      </w:tr>
    </w:tbl>
    <w:p w:rsidR="00003419" w:rsidRPr="008D0C42" w:rsidRDefault="00003419" w:rsidP="00003419">
      <w:pPr>
        <w:tabs>
          <w:tab w:val="left" w:pos="-360"/>
        </w:tabs>
        <w:ind w:right="-999"/>
        <w:rPr>
          <w:rFonts w:ascii="Kruti Dev 010" w:hAnsi="Kruti Dev 010" w:cstheme="minorBidi"/>
          <w:b/>
          <w:bCs/>
          <w:sz w:val="22"/>
          <w:u w:val="single"/>
          <w:lang w:bidi="hi-IN"/>
        </w:rPr>
      </w:pPr>
      <w:r w:rsidRPr="008D0C42">
        <w:rPr>
          <w:rFonts w:ascii="Kruti Dev 010" w:hAnsi="Kruti Dev 010" w:cstheme="minorBidi"/>
          <w:b/>
          <w:bCs/>
          <w:sz w:val="22"/>
          <w:u w:val="single"/>
          <w:lang w:bidi="hi-IN"/>
        </w:rPr>
        <w:t>fo'ks"k 'krsZ&amp;</w:t>
      </w:r>
    </w:p>
    <w:p w:rsidR="00003419" w:rsidRPr="008D0C42" w:rsidRDefault="00003419" w:rsidP="00003419">
      <w:pPr>
        <w:pStyle w:val="ListParagraph"/>
        <w:numPr>
          <w:ilvl w:val="0"/>
          <w:numId w:val="3"/>
        </w:numPr>
        <w:tabs>
          <w:tab w:val="left" w:pos="-360"/>
        </w:tabs>
        <w:ind w:right="-999"/>
        <w:rPr>
          <w:rFonts w:ascii="Kruti Dev 010" w:hAnsi="Kruti Dev 010" w:cstheme="minorBidi"/>
          <w:sz w:val="20"/>
          <w:szCs w:val="22"/>
          <w:lang w:bidi="hi-IN"/>
        </w:rPr>
      </w:pPr>
      <w:r w:rsidRPr="008D0C42">
        <w:rPr>
          <w:rFonts w:ascii="Kruti Dev 010" w:hAnsi="Kruti Dev 010" w:cstheme="minorBidi"/>
          <w:sz w:val="20"/>
          <w:szCs w:val="22"/>
          <w:lang w:bidi="hi-IN"/>
        </w:rPr>
        <w:t>;g dksVs’ku flQZ nj fu/kkZj.k gsrq vkeaf=r fd;k x;k gSA</w:t>
      </w:r>
    </w:p>
    <w:p w:rsidR="00003419" w:rsidRPr="008D0C42" w:rsidRDefault="00003419" w:rsidP="00003419">
      <w:pPr>
        <w:pStyle w:val="ListParagraph"/>
        <w:numPr>
          <w:ilvl w:val="0"/>
          <w:numId w:val="3"/>
        </w:numPr>
        <w:tabs>
          <w:tab w:val="left" w:pos="-360"/>
        </w:tabs>
        <w:ind w:right="-2"/>
        <w:rPr>
          <w:rFonts w:ascii="Kruti Dev 010" w:hAnsi="Kruti Dev 010" w:cstheme="minorBidi"/>
          <w:sz w:val="20"/>
          <w:szCs w:val="22"/>
          <w:lang w:bidi="hi-IN"/>
        </w:rPr>
      </w:pPr>
      <w:r w:rsidRPr="008D0C42">
        <w:rPr>
          <w:rFonts w:ascii="Kruti Dev 010" w:hAnsi="Kruti Dev 010" w:cstheme="minorBidi"/>
          <w:sz w:val="20"/>
          <w:szCs w:val="22"/>
          <w:lang w:bidi="hi-IN"/>
        </w:rPr>
        <w:t xml:space="preserve">dksVs’kunkrkvksa dks viuk nj ¼lHkh djksa] </w:t>
      </w:r>
      <w:r w:rsidRPr="008D0C42">
        <w:rPr>
          <w:rFonts w:asciiTheme="majorHAnsi" w:hAnsiTheme="majorHAnsi" w:cstheme="minorBidi"/>
          <w:sz w:val="18"/>
          <w:szCs w:val="20"/>
          <w:lang w:bidi="hi-IN"/>
        </w:rPr>
        <w:t xml:space="preserve">GST </w:t>
      </w:r>
      <w:r w:rsidRPr="008D0C42">
        <w:rPr>
          <w:rFonts w:ascii="Kruti Dev 010" w:hAnsi="Kruti Dev 010" w:cstheme="minorBidi"/>
          <w:sz w:val="20"/>
          <w:szCs w:val="22"/>
          <w:lang w:bidi="hi-IN"/>
        </w:rPr>
        <w:t>,oa &lt;qykbZ O;; ds lkFk½  vad ,oa v{kjksa esa m)`r  djuk gksxkA</w:t>
      </w:r>
    </w:p>
    <w:p w:rsidR="00003419" w:rsidRPr="008D0C42" w:rsidRDefault="00003419" w:rsidP="00003419">
      <w:pPr>
        <w:pStyle w:val="ListParagraph"/>
        <w:numPr>
          <w:ilvl w:val="0"/>
          <w:numId w:val="3"/>
        </w:numPr>
        <w:tabs>
          <w:tab w:val="left" w:pos="-360"/>
        </w:tabs>
        <w:ind w:right="-2"/>
        <w:rPr>
          <w:rFonts w:ascii="Kruti Dev 010" w:hAnsi="Kruti Dev 010" w:cstheme="minorBidi"/>
          <w:color w:val="000000" w:themeColor="text1"/>
          <w:sz w:val="20"/>
          <w:szCs w:val="22"/>
          <w:lang w:bidi="hi-IN"/>
        </w:rPr>
      </w:pPr>
      <w:r w:rsidRPr="008D0C42">
        <w:rPr>
          <w:rFonts w:ascii="Kruti Dev 010" w:hAnsi="Kruti Dev 010" w:cstheme="minorBidi"/>
          <w:sz w:val="20"/>
          <w:szCs w:val="22"/>
          <w:lang w:bidi="hi-IN"/>
        </w:rPr>
        <w:t xml:space="preserve">fo’ks"k lwpuk ds fy, lwpukiV~V ;k osclkbV </w:t>
      </w:r>
      <w:hyperlink r:id="rId10" w:history="1">
        <w:r w:rsidRPr="008D0C42">
          <w:rPr>
            <w:rStyle w:val="Hyperlink"/>
            <w:rFonts w:cstheme="minorBidi" w:hint="cs"/>
            <w:sz w:val="20"/>
            <w:szCs w:val="16"/>
            <w:cs/>
            <w:lang w:bidi="hi-IN"/>
          </w:rPr>
          <w:t>www.prdbihar.gov.in</w:t>
        </w:r>
      </w:hyperlink>
      <w:r w:rsidRPr="008D0C42">
        <w:rPr>
          <w:sz w:val="18"/>
          <w:szCs w:val="18"/>
        </w:rPr>
        <w:t xml:space="preserve"> </w:t>
      </w:r>
      <w:r w:rsidRPr="008D0C42">
        <w:rPr>
          <w:rFonts w:ascii="Kruti Dev 010" w:hAnsi="Kruti Dev 010" w:cstheme="minorBidi"/>
          <w:color w:val="000000" w:themeColor="text1"/>
          <w:sz w:val="20"/>
          <w:szCs w:val="22"/>
          <w:lang w:bidi="hi-IN"/>
        </w:rPr>
        <w:t xml:space="preserve">,oa </w:t>
      </w:r>
      <w:hyperlink r:id="rId11" w:history="1">
        <w:r w:rsidRPr="008D0C42">
          <w:rPr>
            <w:rStyle w:val="Hyperlink"/>
            <w:rFonts w:cstheme="minorBidi" w:hint="cs"/>
            <w:sz w:val="20"/>
            <w:szCs w:val="16"/>
            <w:cs/>
            <w:lang w:bidi="hi-IN"/>
          </w:rPr>
          <w:t>www.bseidc.in</w:t>
        </w:r>
      </w:hyperlink>
      <w:r w:rsidRPr="008D0C42">
        <w:rPr>
          <w:sz w:val="18"/>
          <w:szCs w:val="18"/>
        </w:rPr>
        <w:t xml:space="preserve"> </w:t>
      </w:r>
      <w:r w:rsidRPr="008D0C42">
        <w:rPr>
          <w:rFonts w:ascii="Kruti Dev 010" w:hAnsi="Kruti Dev 010" w:cstheme="minorBidi"/>
          <w:color w:val="000000" w:themeColor="text1"/>
          <w:sz w:val="20"/>
          <w:szCs w:val="22"/>
          <w:lang w:bidi="hi-IN"/>
        </w:rPr>
        <w:t>ns[ksa vFkok v/kksgLrk{kjh ds dk;kZy; esa dk;kZof/k esa laidZ fd;k tk ldrk gSA</w:t>
      </w:r>
    </w:p>
    <w:p w:rsidR="00003419" w:rsidRDefault="00003419" w:rsidP="00003419">
      <w:pPr>
        <w:tabs>
          <w:tab w:val="left" w:pos="-360"/>
        </w:tabs>
        <w:ind w:right="-999"/>
        <w:rPr>
          <w:rFonts w:ascii="Kruti Dev 010" w:hAnsi="Kruti Dev 010" w:cstheme="minorBidi"/>
          <w:color w:val="000000" w:themeColor="text1"/>
          <w:sz w:val="28"/>
          <w:szCs w:val="32"/>
          <w:lang w:bidi="hi-IN"/>
        </w:rPr>
      </w:pPr>
    </w:p>
    <w:p w:rsidR="00003419" w:rsidRDefault="00003419" w:rsidP="00003419">
      <w:pPr>
        <w:tabs>
          <w:tab w:val="left" w:pos="-360"/>
        </w:tabs>
        <w:ind w:right="-999"/>
        <w:rPr>
          <w:rFonts w:ascii="Kruti Dev 010" w:hAnsi="Kruti Dev 010" w:cstheme="minorBidi"/>
          <w:color w:val="000000" w:themeColor="text1"/>
          <w:sz w:val="28"/>
          <w:szCs w:val="32"/>
          <w:lang w:bidi="hi-IN"/>
        </w:rPr>
      </w:pP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797CA3" w:rsidRDefault="00797CA3" w:rsidP="00797CA3">
      <w:pPr>
        <w:tabs>
          <w:tab w:val="left" w:pos="-360"/>
        </w:tabs>
        <w:spacing w:line="276" w:lineRule="auto"/>
        <w:ind w:left="270" w:firstLine="450"/>
        <w:jc w:val="center"/>
        <w:rPr>
          <w:rFonts w:ascii="Kruti Dev 010" w:hAnsi="Kruti Dev 010" w:cstheme="minorBidi"/>
          <w:b/>
          <w:bCs/>
          <w:sz w:val="20"/>
          <w:szCs w:val="16"/>
          <w:lang w:bidi="hi-IN"/>
        </w:rPr>
      </w:pPr>
      <w:r>
        <w:rPr>
          <w:rFonts w:ascii="Kruti Dev 010" w:hAnsi="Kruti Dev 010" w:cstheme="minorBidi"/>
          <w:b/>
          <w:bCs/>
          <w:sz w:val="20"/>
          <w:szCs w:val="16"/>
          <w:lang w:bidi="hi-IN"/>
        </w:rPr>
        <w:t xml:space="preserve">                                                                                    </w:t>
      </w:r>
      <w:r w:rsidR="00003419" w:rsidRPr="00797CA3">
        <w:rPr>
          <w:rFonts w:ascii="Kruti Dev 010" w:hAnsi="Kruti Dev 010" w:cstheme="minorBidi"/>
          <w:b/>
          <w:bCs/>
          <w:sz w:val="20"/>
          <w:szCs w:val="16"/>
          <w:lang w:bidi="hi-IN"/>
        </w:rPr>
        <w:t>v/kh{k.k vfHk;ark</w:t>
      </w:r>
    </w:p>
    <w:p w:rsidR="00003419" w:rsidRPr="00797CA3" w:rsidRDefault="00797CA3" w:rsidP="00797CA3">
      <w:pPr>
        <w:tabs>
          <w:tab w:val="left" w:pos="-360"/>
        </w:tabs>
        <w:spacing w:line="276" w:lineRule="auto"/>
        <w:ind w:left="270" w:firstLine="450"/>
        <w:jc w:val="center"/>
        <w:rPr>
          <w:rFonts w:ascii="Kruti Dev 010" w:hAnsi="Kruti Dev 010" w:cstheme="minorBidi"/>
          <w:b/>
          <w:bCs/>
          <w:sz w:val="16"/>
          <w:szCs w:val="12"/>
          <w:lang w:bidi="hi-IN"/>
        </w:rPr>
      </w:pPr>
      <w:r>
        <w:rPr>
          <w:rFonts w:asciiTheme="majorHAnsi" w:hAnsiTheme="majorHAnsi" w:cstheme="minorBidi"/>
          <w:b/>
          <w:bCs/>
          <w:sz w:val="14"/>
          <w:szCs w:val="10"/>
          <w:lang w:bidi="hi-IN"/>
        </w:rPr>
        <w:t xml:space="preserve">                                                                                                                                                                                                                                               </w:t>
      </w:r>
      <w:r w:rsidR="00003419" w:rsidRPr="00797CA3">
        <w:rPr>
          <w:rFonts w:asciiTheme="majorHAnsi" w:hAnsiTheme="majorHAnsi" w:cstheme="minorBidi"/>
          <w:b/>
          <w:bCs/>
          <w:sz w:val="14"/>
          <w:szCs w:val="10"/>
          <w:lang w:bidi="hi-IN"/>
        </w:rPr>
        <w:t>BSEIDC,</w:t>
      </w:r>
      <w:r w:rsidR="00003419" w:rsidRPr="00797CA3">
        <w:rPr>
          <w:rFonts w:ascii="Kruti Dev 010" w:hAnsi="Kruti Dev 010" w:cstheme="minorBidi"/>
          <w:b/>
          <w:bCs/>
          <w:sz w:val="14"/>
          <w:szCs w:val="10"/>
          <w:lang w:bidi="hi-IN"/>
        </w:rPr>
        <w:t xml:space="preserve"> </w:t>
      </w:r>
      <w:r w:rsidR="00003419" w:rsidRPr="00797CA3">
        <w:rPr>
          <w:rFonts w:ascii="Kruti Dev 010" w:hAnsi="Kruti Dev 010" w:cstheme="minorBidi"/>
          <w:b/>
          <w:bCs/>
          <w:sz w:val="16"/>
          <w:szCs w:val="12"/>
          <w:lang w:bidi="hi-IN"/>
        </w:rPr>
        <w:t>iVukA</w:t>
      </w:r>
    </w:p>
    <w:p w:rsidR="00600D10" w:rsidRDefault="00600D10" w:rsidP="00003419">
      <w:pPr>
        <w:tabs>
          <w:tab w:val="left" w:pos="-360"/>
        </w:tabs>
        <w:ind w:right="-999" w:firstLine="720"/>
        <w:rPr>
          <w:rFonts w:ascii="Kruti Dev 010" w:hAnsi="Kruti Dev 010"/>
        </w:rPr>
      </w:pPr>
    </w:p>
    <w:sectPr w:rsidR="00600D10" w:rsidSect="00784B34">
      <w:headerReference w:type="even" r:id="rId12"/>
      <w:footerReference w:type="even" r:id="rId13"/>
      <w:pgSz w:w="11907" w:h="16839" w:code="9"/>
      <w:pgMar w:top="90"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54" w:rsidRDefault="001C0E54">
      <w:r>
        <w:separator/>
      </w:r>
    </w:p>
  </w:endnote>
  <w:endnote w:type="continuationSeparator" w:id="1">
    <w:p w:rsidR="001C0E54" w:rsidRDefault="001C0E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16B94">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54" w:rsidRDefault="001C0E54">
      <w:r>
        <w:separator/>
      </w:r>
    </w:p>
  </w:footnote>
  <w:footnote w:type="continuationSeparator" w:id="1">
    <w:p w:rsidR="001C0E54" w:rsidRDefault="001C0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16B94">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68002">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5AD6"/>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0E54"/>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2A6A"/>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07C9"/>
    <w:rsid w:val="003327C5"/>
    <w:rsid w:val="00333538"/>
    <w:rsid w:val="00334327"/>
    <w:rsid w:val="00335106"/>
    <w:rsid w:val="00335E31"/>
    <w:rsid w:val="00336B28"/>
    <w:rsid w:val="0033711D"/>
    <w:rsid w:val="0033789D"/>
    <w:rsid w:val="00340D75"/>
    <w:rsid w:val="0034239C"/>
    <w:rsid w:val="0034259F"/>
    <w:rsid w:val="00342710"/>
    <w:rsid w:val="00342F00"/>
    <w:rsid w:val="0034523F"/>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DE9"/>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0B8F"/>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4F6F80"/>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45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6B94"/>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10DD"/>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4B34"/>
    <w:rsid w:val="0078646A"/>
    <w:rsid w:val="007876B9"/>
    <w:rsid w:val="00791191"/>
    <w:rsid w:val="00791289"/>
    <w:rsid w:val="00793036"/>
    <w:rsid w:val="0079427F"/>
    <w:rsid w:val="00794483"/>
    <w:rsid w:val="007950FF"/>
    <w:rsid w:val="00795B4E"/>
    <w:rsid w:val="00797922"/>
    <w:rsid w:val="00797CA3"/>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42"/>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4E14"/>
    <w:rsid w:val="00B551F8"/>
    <w:rsid w:val="00B552DF"/>
    <w:rsid w:val="00B56AE9"/>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0E11"/>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6E04"/>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2B5B"/>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5B9C"/>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0B1C"/>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02">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d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dbihar.gov.in" TargetMode="External"/><Relationship Id="rId4" Type="http://schemas.openxmlformats.org/officeDocument/2006/relationships/settings" Target="settings.xml"/><Relationship Id="rId9" Type="http://schemas.openxmlformats.org/officeDocument/2006/relationships/hyperlink" Target="mailto:bseid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3350</TotalTime>
  <Pages>2</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7802</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580</cp:revision>
  <cp:lastPrinted>2020-05-13T07:24:00Z</cp:lastPrinted>
  <dcterms:created xsi:type="dcterms:W3CDTF">2014-02-28T08:07:00Z</dcterms:created>
  <dcterms:modified xsi:type="dcterms:W3CDTF">2015-01-13T20:16:00Z</dcterms:modified>
</cp:coreProperties>
</file>